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21" w:rsidRPr="00241421" w:rsidRDefault="00241421" w:rsidP="00241421">
      <w:pPr>
        <w:spacing w:line="480" w:lineRule="auto"/>
        <w:rPr>
          <w:rFonts w:ascii="Dyslexie" w:hAnsi="Dyslexie"/>
          <w:b/>
          <w:sz w:val="32"/>
          <w:u w:val="single"/>
        </w:rPr>
      </w:pPr>
      <w:r w:rsidRPr="00241421">
        <w:rPr>
          <w:rFonts w:ascii="Dyslexie" w:hAnsi="Dyslexie"/>
          <w:b/>
          <w:sz w:val="32"/>
          <w:u w:val="single"/>
        </w:rPr>
        <w:t>Reverse Percentage of Amounts</w:t>
      </w:r>
    </w:p>
    <w:p w:rsidR="00241421" w:rsidRPr="00241421" w:rsidRDefault="00241421" w:rsidP="00241421">
      <w:pPr>
        <w:spacing w:line="480" w:lineRule="auto"/>
        <w:rPr>
          <w:sz w:val="32"/>
        </w:rPr>
        <w:sectPr w:rsidR="00241421" w:rsidRPr="00241421" w:rsidSect="00E350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17AC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10%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7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10%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6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 xml:space="preserve">3. </w:t>
      </w:r>
      <m:oMath>
        <m:r>
          <w:rPr>
            <w:rFonts w:ascii="Cambria Math" w:hAnsi="Cambria Math"/>
            <w:sz w:val="32"/>
          </w:rPr>
          <m:t>2</m:t>
        </m:r>
        <m:r>
          <w:rPr>
            <w:rFonts w:ascii="Cambria Math" w:hAnsi="Cambria Math"/>
            <w:sz w:val="32"/>
          </w:rPr>
          <m:t>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6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 xml:space="preserve">4. </w:t>
      </w:r>
      <m:oMath>
        <m:r>
          <w:rPr>
            <w:rFonts w:ascii="Cambria Math" w:hAnsi="Cambria Math"/>
            <w:sz w:val="32"/>
          </w:rPr>
          <m:t>20%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5.</w:t>
      </w:r>
      <m:oMath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2</m:t>
        </m:r>
        <m:r>
          <w:rPr>
            <w:rFonts w:ascii="Cambria Math" w:hAnsi="Cambria Math"/>
            <w:sz w:val="32"/>
          </w:rPr>
          <m:t>5</m:t>
        </m:r>
        <m:r>
          <w:rPr>
            <w:rFonts w:ascii="Cambria Math" w:hAnsi="Cambria Math"/>
            <w:sz w:val="32"/>
          </w:rPr>
          <m:t>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6.</w:t>
      </w:r>
      <m:oMath>
        <m:r>
          <w:rPr>
            <w:rFonts w:ascii="Cambria Math" w:hAnsi="Cambria Math"/>
            <w:sz w:val="32"/>
          </w:rPr>
          <m:t xml:space="preserve"> 5</m:t>
        </m:r>
        <m:r>
          <w:rPr>
            <w:rFonts w:ascii="Cambria Math" w:hAnsi="Cambria Math"/>
            <w:sz w:val="32"/>
          </w:rPr>
          <m:t>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7.</w:t>
      </w:r>
      <m:oMath>
        <m:r>
          <w:rPr>
            <w:rFonts w:ascii="Cambria Math" w:hAnsi="Cambria Math"/>
            <w:sz w:val="32"/>
          </w:rPr>
          <m:t xml:space="preserve"> 30</m:t>
        </m:r>
        <m:r>
          <w:rPr>
            <w:rFonts w:ascii="Cambria Math" w:hAnsi="Cambria Math"/>
            <w:sz w:val="32"/>
          </w:rPr>
          <m:t>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8.</w:t>
      </w:r>
      <w:r w:rsidR="00C51917" w:rsidRPr="00241421">
        <w:rPr>
          <w:rFonts w:eastAsiaTheme="minorEastAsia"/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30</m:t>
        </m:r>
        <m:r>
          <w:rPr>
            <w:rFonts w:ascii="Cambria Math" w:hAnsi="Cambria Math"/>
            <w:sz w:val="32"/>
          </w:rPr>
          <m:t>%</m:t>
        </m:r>
      </m:oMath>
      <w:r w:rsidR="00C51917"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C51917"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48</m:t>
        </m:r>
      </m:oMath>
      <w:r w:rsidR="00C51917"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C51917"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9.</w:t>
      </w:r>
      <m:oMath>
        <m:r>
          <w:rPr>
            <w:rFonts w:ascii="Cambria Math" w:hAnsi="Cambria Math"/>
            <w:sz w:val="32"/>
          </w:rPr>
          <m:t xml:space="preserve"> 16</m:t>
        </m:r>
        <m:r>
          <w:rPr>
            <w:rFonts w:ascii="Cambria Math" w:hAnsi="Cambria Math"/>
            <w:sz w:val="32"/>
          </w:rPr>
          <m:t>%</m:t>
        </m:r>
      </m:oMath>
      <w:r w:rsidR="00C51917"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C51917"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48</m:t>
        </m:r>
      </m:oMath>
      <w:r w:rsidR="00C51917"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C51917"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10.</w:t>
      </w:r>
      <m:oMath>
        <m:r>
          <w:rPr>
            <w:rFonts w:ascii="Cambria Math" w:eastAsiaTheme="minorEastAsia" w:hAnsi="Cambria Math"/>
            <w:sz w:val="32"/>
          </w:rPr>
          <m:t xml:space="preserve"> 16</m:t>
        </m:r>
        <m:r>
          <w:rPr>
            <w:rFonts w:ascii="Cambria Math" w:hAnsi="Cambria Math"/>
            <w:sz w:val="32"/>
          </w:rPr>
          <m:t xml:space="preserve"> </m:t>
        </m:r>
        <m:r>
          <w:rPr>
            <w:rFonts w:ascii="Cambria Math" w:hAnsi="Cambria Math"/>
            <w:sz w:val="32"/>
          </w:rPr>
          <m:t>%</m:t>
        </m:r>
      </m:oMath>
      <w:r w:rsidR="00241421"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241421"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4.8</m:t>
        </m:r>
      </m:oMath>
      <w:r w:rsidR="00241421"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241421" w:rsidRPr="00241421">
        <w:rPr>
          <w:rFonts w:eastAsiaTheme="minorEastAsia"/>
          <w:sz w:val="32"/>
        </w:rPr>
        <w:t>?</w:t>
      </w:r>
    </w:p>
    <w:p w:rsidR="00E35023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11.</w:t>
      </w:r>
      <m:oMath>
        <m:r>
          <w:rPr>
            <w:rFonts w:ascii="Cambria Math" w:eastAsiaTheme="minorEastAsia" w:hAnsi="Cambria Math"/>
            <w:sz w:val="32"/>
          </w:rPr>
          <m:t xml:space="preserve"> </m:t>
        </m:r>
        <m:r>
          <w:rPr>
            <w:rFonts w:ascii="Cambria Math" w:eastAsiaTheme="minorEastAsia" w:hAnsi="Cambria Math"/>
            <w:sz w:val="32"/>
          </w:rPr>
          <m:t>1</m:t>
        </m:r>
        <m:r>
          <w:rPr>
            <w:rFonts w:ascii="Cambria Math" w:eastAsiaTheme="minorEastAsia" w:hAnsi="Cambria Math"/>
            <w:sz w:val="32"/>
          </w:rPr>
          <m:t>.</m:t>
        </m:r>
        <m:r>
          <w:rPr>
            <w:rFonts w:ascii="Cambria Math" w:eastAsiaTheme="minorEastAsia" w:hAnsi="Cambria Math"/>
            <w:sz w:val="32"/>
          </w:rPr>
          <m:t>6</m:t>
        </m:r>
        <m:r>
          <w:rPr>
            <w:rFonts w:ascii="Cambria Math" w:hAnsi="Cambria Math"/>
            <w:sz w:val="32"/>
          </w:rPr>
          <m:t xml:space="preserve"> %</m:t>
        </m:r>
      </m:oMath>
      <w:r w:rsidR="00241421"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241421"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4.8</m:t>
        </m:r>
      </m:oMath>
      <w:r w:rsidR="00241421"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241421" w:rsidRPr="00241421">
        <w:rPr>
          <w:rFonts w:eastAsiaTheme="minorEastAsia"/>
          <w:sz w:val="32"/>
        </w:rPr>
        <w:t>?</w:t>
      </w:r>
    </w:p>
    <w:p w:rsidR="00241421" w:rsidRPr="00241421" w:rsidRDefault="00E35023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12.</w:t>
      </w:r>
      <m:oMath>
        <m:r>
          <w:rPr>
            <w:rFonts w:ascii="Cambria Math" w:eastAsiaTheme="minorEastAsia" w:hAnsi="Cambria Math"/>
            <w:sz w:val="32"/>
          </w:rPr>
          <m:t xml:space="preserve">  </m:t>
        </m:r>
        <m:r>
          <w:rPr>
            <w:rFonts w:ascii="Cambria Math" w:eastAsiaTheme="minorEastAsia" w:hAnsi="Cambria Math"/>
            <w:sz w:val="32"/>
          </w:rPr>
          <m:t>1.6</m:t>
        </m:r>
        <m:r>
          <w:rPr>
            <w:rFonts w:ascii="Cambria Math" w:hAnsi="Cambria Math"/>
            <w:sz w:val="32"/>
          </w:rPr>
          <m:t xml:space="preserve"> %</m:t>
        </m:r>
      </m:oMath>
      <w:r w:rsidR="00241421"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241421"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</m:t>
        </m:r>
      </m:oMath>
      <w:r w:rsidR="00241421"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="00241421"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24"/>
        </w:rPr>
        <w:sectPr w:rsidR="00241421" w:rsidRPr="00241421" w:rsidSect="00241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1421" w:rsidRDefault="00241421" w:rsidP="00241421">
      <w:pPr>
        <w:spacing w:line="480" w:lineRule="auto"/>
        <w:rPr>
          <w:rFonts w:eastAsiaTheme="minorEastAsia"/>
          <w:sz w:val="24"/>
        </w:rPr>
      </w:pPr>
    </w:p>
    <w:p w:rsidR="00241421" w:rsidRPr="00241421" w:rsidRDefault="00241421" w:rsidP="00241421">
      <w:pPr>
        <w:spacing w:line="480" w:lineRule="auto"/>
        <w:rPr>
          <w:rFonts w:ascii="Dyslexie" w:hAnsi="Dyslexie"/>
          <w:b/>
          <w:sz w:val="32"/>
          <w:u w:val="single"/>
        </w:rPr>
      </w:pPr>
      <w:r w:rsidRPr="00241421">
        <w:rPr>
          <w:rFonts w:ascii="Dyslexie" w:hAnsi="Dyslexie"/>
          <w:b/>
          <w:sz w:val="32"/>
          <w:u w:val="single"/>
        </w:rPr>
        <w:t>Reverse Percentage of Amounts</w:t>
      </w:r>
    </w:p>
    <w:p w:rsidR="00241421" w:rsidRPr="00241421" w:rsidRDefault="00241421" w:rsidP="00241421">
      <w:pPr>
        <w:spacing w:line="480" w:lineRule="auto"/>
        <w:rPr>
          <w:sz w:val="32"/>
        </w:rPr>
        <w:sectPr w:rsidR="00241421" w:rsidRPr="00241421" w:rsidSect="002414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sz w:val="32"/>
        </w:rPr>
        <w:t xml:space="preserve">1. </w:t>
      </w:r>
      <m:oMath>
        <m:r>
          <w:rPr>
            <w:rFonts w:ascii="Cambria Math" w:hAnsi="Cambria Math"/>
            <w:sz w:val="32"/>
          </w:rPr>
          <m:t>10%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7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sz w:val="32"/>
        </w:rPr>
        <w:t xml:space="preserve">2. </w:t>
      </w:r>
      <m:oMath>
        <m:r>
          <w:rPr>
            <w:rFonts w:ascii="Cambria Math" w:hAnsi="Cambria Math"/>
            <w:sz w:val="32"/>
          </w:rPr>
          <m:t>10%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6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 xml:space="preserve">3. </w:t>
      </w:r>
      <m:oMath>
        <m:r>
          <w:rPr>
            <w:rFonts w:ascii="Cambria Math" w:hAnsi="Cambria Math"/>
            <w:sz w:val="32"/>
          </w:rPr>
          <m:t>20%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6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 xml:space="preserve">4. </w:t>
      </w:r>
      <m:oMath>
        <m:r>
          <w:rPr>
            <w:rFonts w:ascii="Cambria Math" w:hAnsi="Cambria Math"/>
            <w:sz w:val="32"/>
          </w:rPr>
          <m:t>20%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5.</w:t>
      </w:r>
      <m:oMath>
        <m:r>
          <w:rPr>
            <w:rFonts w:ascii="Cambria Math" w:hAnsi="Cambria Math"/>
            <w:sz w:val="32"/>
          </w:rPr>
          <m:t xml:space="preserve"> 25%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6.</w:t>
      </w:r>
      <m:oMath>
        <m:r>
          <w:rPr>
            <w:rFonts w:ascii="Cambria Math" w:hAnsi="Cambria Math"/>
            <w:sz w:val="32"/>
          </w:rPr>
          <m:t xml:space="preserve"> 5%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7.</w:t>
      </w:r>
      <m:oMath>
        <m:r>
          <w:rPr>
            <w:rFonts w:ascii="Cambria Math" w:hAnsi="Cambria Math"/>
            <w:sz w:val="32"/>
          </w:rPr>
          <m:t xml:space="preserve"> 30%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12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 xml:space="preserve">8. </w:t>
      </w:r>
      <m:oMath>
        <m:r>
          <w:rPr>
            <w:rFonts w:ascii="Cambria Math" w:hAnsi="Cambria Math"/>
            <w:sz w:val="32"/>
          </w:rPr>
          <m:t>30%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48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9.</w:t>
      </w:r>
      <m:oMath>
        <m:r>
          <w:rPr>
            <w:rFonts w:ascii="Cambria Math" w:hAnsi="Cambria Math"/>
            <w:sz w:val="32"/>
          </w:rPr>
          <m:t xml:space="preserve"> 16%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48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10.</w:t>
      </w:r>
      <m:oMath>
        <m:r>
          <w:rPr>
            <w:rFonts w:ascii="Cambria Math" w:eastAsiaTheme="minorEastAsia" w:hAnsi="Cambria Math"/>
            <w:sz w:val="32"/>
          </w:rPr>
          <m:t xml:space="preserve"> 16</m:t>
        </m:r>
        <m:r>
          <w:rPr>
            <w:rFonts w:ascii="Cambria Math" w:hAnsi="Cambria Math"/>
            <w:sz w:val="32"/>
          </w:rPr>
          <m:t xml:space="preserve"> 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4.8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11.</w:t>
      </w:r>
      <m:oMath>
        <m:r>
          <w:rPr>
            <w:rFonts w:ascii="Cambria Math" w:eastAsiaTheme="minorEastAsia" w:hAnsi="Cambria Math"/>
            <w:sz w:val="32"/>
          </w:rPr>
          <m:t xml:space="preserve"> 1.6</m:t>
        </m:r>
        <m:r>
          <w:rPr>
            <w:rFonts w:ascii="Cambria Math" w:hAnsi="Cambria Math"/>
            <w:sz w:val="32"/>
          </w:rPr>
          <m:t xml:space="preserve"> 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4.8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32"/>
        </w:rPr>
      </w:pPr>
      <w:r w:rsidRPr="00241421">
        <w:rPr>
          <w:rFonts w:eastAsiaTheme="minorEastAsia"/>
          <w:sz w:val="32"/>
        </w:rPr>
        <w:t>12.</w:t>
      </w:r>
      <m:oMath>
        <m:r>
          <w:rPr>
            <w:rFonts w:ascii="Cambria Math" w:eastAsiaTheme="minorEastAsia" w:hAnsi="Cambria Math"/>
            <w:sz w:val="32"/>
          </w:rPr>
          <m:t xml:space="preserve">  1.6</m:t>
        </m:r>
        <m:r>
          <w:rPr>
            <w:rFonts w:ascii="Cambria Math" w:hAnsi="Cambria Math"/>
            <w:sz w:val="32"/>
          </w:rPr>
          <m:t xml:space="preserve"> %</m:t>
        </m:r>
      </m:oMath>
      <w:r w:rsidRPr="00241421">
        <w:rPr>
          <w:rFonts w:eastAsiaTheme="minorEastAsia"/>
          <w:sz w:val="32"/>
        </w:rPr>
        <w:t xml:space="preserve"> of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 xml:space="preserve"> is </w:t>
      </w:r>
      <m:oMath>
        <m:r>
          <w:rPr>
            <w:rFonts w:ascii="Cambria Math" w:eastAsiaTheme="minorEastAsia" w:hAnsi="Cambria Math"/>
            <w:sz w:val="32"/>
          </w:rPr>
          <m:t>1</m:t>
        </m:r>
      </m:oMath>
      <w:r w:rsidRPr="00241421">
        <w:rPr>
          <w:rFonts w:eastAsiaTheme="minorEastAsia"/>
          <w:sz w:val="32"/>
        </w:rPr>
        <w:t xml:space="preserve">. What is </w:t>
      </w:r>
      <m:oMath>
        <m:r>
          <w:rPr>
            <w:rFonts w:ascii="Cambria Math" w:eastAsiaTheme="minorEastAsia" w:hAnsi="Cambria Math"/>
            <w:sz w:val="32"/>
          </w:rPr>
          <m:t>x</m:t>
        </m:r>
      </m:oMath>
      <w:r w:rsidRPr="00241421">
        <w:rPr>
          <w:rFonts w:eastAsiaTheme="minorEastAsia"/>
          <w:sz w:val="32"/>
        </w:rPr>
        <w:t>?</w:t>
      </w:r>
    </w:p>
    <w:p w:rsidR="00241421" w:rsidRPr="00241421" w:rsidRDefault="00241421" w:rsidP="00241421">
      <w:pPr>
        <w:spacing w:line="480" w:lineRule="auto"/>
        <w:rPr>
          <w:rFonts w:eastAsiaTheme="minorEastAsia"/>
          <w:sz w:val="24"/>
        </w:rPr>
        <w:sectPr w:rsidR="00241421" w:rsidRPr="00241421" w:rsidSect="00241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5023" w:rsidRDefault="00E35023">
      <w:pPr>
        <w:rPr>
          <w:rFonts w:eastAsiaTheme="minorEastAsia"/>
        </w:rPr>
      </w:pPr>
    </w:p>
    <w:p w:rsidR="00241421" w:rsidRPr="00241421" w:rsidRDefault="00241421" w:rsidP="00241421">
      <w:pPr>
        <w:spacing w:line="480" w:lineRule="auto"/>
        <w:rPr>
          <w:rFonts w:ascii="Dyslexie" w:hAnsi="Dyslexie"/>
          <w:b/>
          <w:color w:val="FF0000"/>
          <w:sz w:val="32"/>
          <w:u w:val="single"/>
        </w:rPr>
      </w:pPr>
      <w:r w:rsidRPr="00241421">
        <w:rPr>
          <w:rFonts w:ascii="Dyslexie" w:hAnsi="Dyslexie"/>
          <w:b/>
          <w:color w:val="FF0000"/>
          <w:sz w:val="32"/>
          <w:u w:val="single"/>
        </w:rPr>
        <w:lastRenderedPageBreak/>
        <w:t>Reverse Percentage of Amounts</w:t>
      </w:r>
      <w:r w:rsidRPr="00241421">
        <w:rPr>
          <w:rFonts w:ascii="Dyslexie" w:hAnsi="Dyslexie"/>
          <w:b/>
          <w:color w:val="FF0000"/>
          <w:sz w:val="32"/>
          <w:u w:val="single"/>
        </w:rPr>
        <w:t>: ANSWERS</w:t>
      </w:r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  <w:sectPr w:rsidR="00241421" w:rsidRPr="00241421" w:rsidSect="002414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32"/>
          </w:rPr>
          <m:t>70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2"/>
          </w:rPr>
          <m:t>60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30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60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48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240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40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>8.</w:t>
      </w:r>
      <w:r w:rsidR="00C51917" w:rsidRPr="00241421">
        <w:rPr>
          <w:rFonts w:eastAsiaTheme="minorEastAsia"/>
          <w:color w:val="FF0000"/>
          <w:sz w:val="32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2"/>
          </w:rPr>
          <m:t>160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>9.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300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>10.</w:t>
      </w:r>
      <w:r w:rsidR="00241421" w:rsidRPr="00241421">
        <w:rPr>
          <w:rFonts w:eastAsiaTheme="minorEastAsia"/>
          <w:color w:val="FF0000"/>
          <w:sz w:val="32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2"/>
          </w:rPr>
          <m:t>30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>11.</w:t>
      </w:r>
      <w:r w:rsidR="00241421" w:rsidRPr="00241421">
        <w:rPr>
          <w:rFonts w:eastAsiaTheme="minorEastAsia"/>
          <w:color w:val="FF0000"/>
          <w:sz w:val="32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2"/>
          </w:rPr>
          <m:t>300</m:t>
        </m:r>
      </m:oMath>
    </w:p>
    <w:p w:rsidR="00E35023" w:rsidRPr="00241421" w:rsidRDefault="00E35023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>12.</w:t>
      </w:r>
      <w:r w:rsidR="00241421" w:rsidRPr="00241421">
        <w:rPr>
          <w:rFonts w:eastAsiaTheme="minorEastAsia"/>
          <w:color w:val="FF0000"/>
          <w:sz w:val="32"/>
        </w:rPr>
        <w:t xml:space="preserve"> </w:t>
      </w:r>
      <m:oMath>
        <m:r>
          <w:rPr>
            <w:rFonts w:ascii="Cambria Math" w:eastAsiaTheme="minorEastAsia" w:hAnsi="Cambria Math"/>
            <w:color w:val="FF0000"/>
            <w:sz w:val="32"/>
          </w:rPr>
          <m:t>62.5</m:t>
        </m:r>
      </m:oMath>
    </w:p>
    <w:p w:rsidR="00241421" w:rsidRDefault="00241421">
      <w:pPr>
        <w:rPr>
          <w:rFonts w:eastAsiaTheme="minorEastAsia"/>
        </w:rPr>
        <w:sectPr w:rsidR="00241421" w:rsidSect="00241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1421" w:rsidRDefault="00241421">
      <w:pPr>
        <w:rPr>
          <w:rFonts w:eastAsiaTheme="minorEastAsia"/>
        </w:rPr>
      </w:pPr>
    </w:p>
    <w:p w:rsidR="00241421" w:rsidRDefault="00241421">
      <w:pPr>
        <w:rPr>
          <w:rFonts w:eastAsiaTheme="minorEastAsia"/>
        </w:rPr>
      </w:pPr>
    </w:p>
    <w:p w:rsidR="00241421" w:rsidRPr="00241421" w:rsidRDefault="00241421" w:rsidP="00241421">
      <w:pPr>
        <w:spacing w:line="480" w:lineRule="auto"/>
        <w:rPr>
          <w:rFonts w:ascii="Dyslexie" w:hAnsi="Dyslexie"/>
          <w:b/>
          <w:color w:val="FF0000"/>
          <w:sz w:val="32"/>
          <w:u w:val="single"/>
        </w:rPr>
      </w:pPr>
      <w:r w:rsidRPr="00241421">
        <w:rPr>
          <w:rFonts w:ascii="Dyslexie" w:hAnsi="Dyslexie"/>
          <w:b/>
          <w:color w:val="FF0000"/>
          <w:sz w:val="32"/>
          <w:u w:val="single"/>
        </w:rPr>
        <w:t>Reverse Percentage of Amounts: ANSWERS</w:t>
      </w:r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  <w:sectPr w:rsidR="00241421" w:rsidRPr="00241421" w:rsidSect="002414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32"/>
          </w:rPr>
          <m:t>70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32"/>
          </w:rPr>
          <m:t>60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32"/>
          </w:rPr>
          <m:t>30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32"/>
          </w:rPr>
          <m:t>60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32"/>
          </w:rPr>
          <m:t>48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32"/>
          </w:rPr>
          <m:t>240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32"/>
          </w:rPr>
          <m:t>40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32"/>
          </w:rPr>
          <m:t>160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>9.</w:t>
      </w:r>
      <m:oMath>
        <m:r>
          <w:rPr>
            <w:rFonts w:ascii="Cambria Math" w:eastAsiaTheme="minorEastAsia" w:hAnsi="Cambria Math"/>
            <w:color w:val="FF0000"/>
            <w:sz w:val="32"/>
          </w:rPr>
          <m:t xml:space="preserve"> 300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32"/>
          </w:rPr>
          <m:t>30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32"/>
          </w:rPr>
          <m:t>300</m:t>
        </m:r>
      </m:oMath>
    </w:p>
    <w:p w:rsidR="00241421" w:rsidRPr="00241421" w:rsidRDefault="00241421" w:rsidP="00241421">
      <w:pPr>
        <w:spacing w:line="480" w:lineRule="auto"/>
        <w:rPr>
          <w:rFonts w:eastAsiaTheme="minorEastAsia"/>
          <w:color w:val="FF0000"/>
          <w:sz w:val="32"/>
        </w:rPr>
      </w:pPr>
      <w:r w:rsidRPr="00241421">
        <w:rPr>
          <w:rFonts w:eastAsiaTheme="minorEastAsia"/>
          <w:color w:val="FF0000"/>
          <w:sz w:val="32"/>
        </w:rPr>
        <w:t xml:space="preserve">12. </w:t>
      </w:r>
      <m:oMath>
        <m:r>
          <w:rPr>
            <w:rFonts w:ascii="Cambria Math" w:eastAsiaTheme="minorEastAsia" w:hAnsi="Cambria Math"/>
            <w:color w:val="FF0000"/>
            <w:sz w:val="32"/>
          </w:rPr>
          <m:t>62.5</m:t>
        </m:r>
      </m:oMath>
    </w:p>
    <w:p w:rsidR="00241421" w:rsidRDefault="00241421" w:rsidP="00241421">
      <w:pPr>
        <w:rPr>
          <w:rFonts w:eastAsiaTheme="minorEastAsia"/>
        </w:rPr>
        <w:sectPr w:rsidR="00241421" w:rsidSect="00241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1421" w:rsidRPr="00E35023" w:rsidRDefault="00241421">
      <w:pPr>
        <w:rPr>
          <w:rFonts w:eastAsiaTheme="minorEastAsia"/>
        </w:rPr>
      </w:pPr>
      <w:bookmarkStart w:id="0" w:name="_GoBack"/>
      <w:bookmarkEnd w:id="0"/>
    </w:p>
    <w:sectPr w:rsidR="00241421" w:rsidRPr="00E35023" w:rsidSect="002414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23"/>
    <w:rsid w:val="001317AC"/>
    <w:rsid w:val="00241421"/>
    <w:rsid w:val="00C51917"/>
    <w:rsid w:val="00E3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CE60"/>
  <w15:chartTrackingRefBased/>
  <w15:docId w15:val="{AB07F356-8832-49AB-81D1-F03DADB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E2A0C06B</Template>
  <TotalTime>58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2018-07-02T14:41:00Z</dcterms:created>
  <dcterms:modified xsi:type="dcterms:W3CDTF">2018-07-02T15:39:00Z</dcterms:modified>
</cp:coreProperties>
</file>